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0"/>
      </w:tblGrid>
      <w:tr>
        <w:tc>
          <w:tcPr>
            <w:tcW w:type="dxa" w:w="10200"/>
            <w:shd w:val="clear" w:color="auto" w:fill="C66E45"/>
            <w:tcMar>
              <w:top w:w="140" w:type="dxa"/>
              <w:bottom w:w="140" w:type="dxa"/>
              <w:left w:w="200" w:type="dxa"/>
              <w:right w:w="200" w:type="dxa"/>
            </w:tcMar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VERIFICACIÓN DE LECTURA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FFFFFF"/>
                <w:sz w:val="40"/>
              </w:rPr>
              <w:t>Nos han dado la tierra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FFFFFF"/>
                <w:sz w:val="19"/>
              </w:rPr>
              <w:t>Juan Rulfo · México · 1945   |   Real maravilhoso</w:t>
            </w:r>
          </w:p>
        </w:tc>
      </w:tr>
    </w:tbl>
    <w:p>
      <w:pPr>
        <w:spacing w:before="0" w:after="120" w:line="259" w:lineRule="auto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5000"/>
        <w:gridCol w:w="5200"/>
      </w:tblGrid>
      <w:tr>
        <w:tc>
          <w:tcPr>
            <w:tcW w:type="dxa" w:w="5100"/>
            <w:tcMar>
              <w:top w:w="70" w:type="dxa"/>
              <w:bottom w:w="7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Nombre: ______________________________</w:t>
            </w:r>
          </w:p>
        </w:tc>
        <w:tc>
          <w:tcPr>
            <w:tcW w:type="dxa" w:w="5100"/>
            <w:tcMar>
              <w:top w:w="70" w:type="dxa"/>
              <w:bottom w:w="7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Curso / grupo: __________   Fecha: ____/____/______</w:t>
            </w:r>
          </w:p>
        </w:tc>
      </w:tr>
    </w:tbl>
    <w:p>
      <w:pPr>
        <w:spacing w:before="0" w:after="160" w:line="259" w:lineRule="auto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EFD4C6"/>
          <w:left w:val="single" w:sz="8" w:space="0" w:color="EFD4C6"/>
          <w:bottom w:val="single" w:sz="8" w:space="0" w:color="EFD4C6"/>
          <w:right w:val="single" w:sz="8" w:space="0" w:color="EFD4C6"/>
          <w:insideH w:val="single" w:sz="8" w:space="0" w:color="EFD4C6"/>
          <w:insideV w:val="single" w:sz="8" w:space="0" w:color="EFD4C6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F9EEE8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 w:eastAsia="Arial"/>
                <w:b w:val="0"/>
                <w:i/>
                <w:color w:val="404040"/>
                <w:sz w:val="19"/>
              </w:rPr>
              <w:t>Copie em espanhol o trecho do conto que sustenta a sua resposta e escreva a explicação em português. O que se avalia aqui é leitura literária, não produção escrita em espanhol.</w:t>
            </w:r>
          </w:p>
        </w:tc>
      </w:tr>
    </w:tbl>
    <w:p>
      <w:pPr>
        <w:spacing w:before="0" w:after="120" w:line="259" w:lineRule="auto"/>
      </w:pPr>
    </w:p>
    <w:p>
      <w:pPr>
        <w:spacing w:before="200" w:after="60" w:line="259" w:lineRule="auto"/>
        <w:pBdr>
          <w:bottom w:val="single" w:sz="10" w:space="3" w:color="91432C"/>
        </w:pBdr>
      </w:pPr>
      <w:r>
        <w:rPr>
          <w:rFonts w:ascii="Arial" w:hAnsi="Arial" w:eastAsia="Arial"/>
          <w:b/>
          <w:i w:val="0"/>
          <w:color w:val="91432C"/>
          <w:sz w:val="23"/>
        </w:rPr>
        <w:t>ETAPA 1 · COMPRENSIÓN Y ANÁLISIS</w:t>
      </w:r>
    </w:p>
    <w:p>
      <w:pPr>
        <w:spacing w:before="0" w:after="100" w:line="259" w:lineRule="auto"/>
      </w:pPr>
      <w:r>
        <w:rPr>
          <w:rFonts w:ascii="Arial" w:hAnsi="Arial" w:eastAsia="Arial"/>
          <w:b w:val="0"/>
          <w:i/>
          <w:color w:val="404040"/>
          <w:sz w:val="19"/>
        </w:rPr>
        <w:t>Marca una sola alternativa por pregunta.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1. </w:t>
      </w:r>
      <w:r>
        <w:rPr>
          <w:rFonts w:ascii="Arial" w:hAnsi="Arial" w:eastAsia="Arial"/>
          <w:b/>
          <w:i w:val="0"/>
          <w:sz w:val="19"/>
        </w:rPr>
        <w:t>¿Qué hacen los cuatro hombres durante casi todo el relato?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Caminan por una llanura seca en dirección a un pueblo.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Esperan la lluvia sentados a la sombra de unos árboles.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Buscan a los compañeros que se perdieron en el camino.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Trabajan la tierra que acaban de recibir.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Discuten con el delegado en una oficina del Gobierno.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2. </w:t>
      </w:r>
      <w:r>
        <w:rPr>
          <w:rFonts w:ascii="Arial" w:hAnsi="Arial" w:eastAsia="Arial"/>
          <w:b/>
          <w:i w:val="0"/>
          <w:sz w:val="19"/>
        </w:rPr>
        <w:t>¿Cuántos hombres quedan en el grupo y cuántos habían salido?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Quedan cuatro; desde el principio fueron cuatro.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Quedan diez; al principio eran cuatro.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Queda uno solo; los demás murieron en el camino.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Quedan veintitantos; no se ha ido nadie.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Quedan cuatro; al principio eran veintitantos.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3. </w:t>
      </w:r>
      <w:r>
        <w:rPr>
          <w:rFonts w:ascii="Arial" w:hAnsi="Arial" w:eastAsia="Arial"/>
          <w:b/>
          <w:i w:val="0"/>
          <w:sz w:val="19"/>
        </w:rPr>
        <w:t>¿Cómo se describe el Llano en el relato?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Como un bosque cerrado y difícil de atravesar.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Como una zona de pantanos y agua estancada.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Como una tierra dura y sin agua, donde no hay ni sombra ni animales.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Como un lugar frío, con viento fuerte y sin sol.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Como una llanura fértil, buena para el maíz.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4. </w:t>
      </w:r>
      <w:r>
        <w:rPr>
          <w:rFonts w:ascii="Arial" w:hAnsi="Arial" w:eastAsia="Arial"/>
          <w:b/>
          <w:i w:val="0"/>
          <w:sz w:val="19"/>
        </w:rPr>
        <w:t>¿Qué ocurre con la gota de lluvia que cae sobre el Llano?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Anuncia una tormenta que dura toda la tarde.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Cae una sola, abre un agujero en la tierra y no cae ninguna más.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Moja la ropa de los cuatro y los obliga a detenerse.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Forma un charco donde los cuatro pueden beber.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Cae sobre la gallina y la hace escapar.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5. </w:t>
      </w:r>
      <w:r>
        <w:rPr>
          <w:rFonts w:ascii="Arial" w:hAnsi="Arial" w:eastAsia="Arial"/>
          <w:b/>
          <w:i w:val="0"/>
          <w:sz w:val="19"/>
        </w:rPr>
        <w:t>¿Qué tierras pedían los campesinos al delegado?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Dinero en lugar de tierras.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Las tierras del pueblo vecino.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Ninguna: solo querían volver a sus casas.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Las de la vega, junto al río.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Las del Llano, porque son más extensas.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6. </w:t>
      </w:r>
      <w:r>
        <w:rPr>
          <w:rFonts w:ascii="Arial" w:hAnsi="Arial" w:eastAsia="Arial"/>
          <w:b/>
          <w:i w:val="0"/>
          <w:sz w:val="19"/>
        </w:rPr>
        <w:t>¿Cómo responde el delegado a las quejas de los campesinos?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Ofrece agua y semillas para el primer año de siembra.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Pide disculpas y les devuelve los papeles.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Corta la conversación, les dice que presenten la queja por escrito y que el enemigo es el latifundio, no el Gobierno.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Promete ir al Llano para comprobar el estado del suelo.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Reconoce el error y cambia el reparto de tierras.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7. </w:t>
      </w:r>
      <w:r>
        <w:rPr>
          <w:rFonts w:ascii="Arial" w:hAnsi="Arial" w:eastAsia="Arial"/>
          <w:b/>
          <w:i w:val="0"/>
          <w:sz w:val="19"/>
        </w:rPr>
        <w:t>¿Qué llevaban antes estos hombres y qué llevan ahora?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Antes iban a caballo y con carabina; ahora van a pie y desarmados.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Antes llevaban agua; ahora llevan comida.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No hay ninguna diferencia entre el antes y el ahora.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Antes iban a pie; ahora van a caballo.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Antes llevaban semillas; ahora llevan herramientas.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8. </w:t>
      </w:r>
      <w:r>
        <w:rPr>
          <w:rFonts w:ascii="Arial" w:hAnsi="Arial" w:eastAsia="Arial"/>
          <w:b/>
          <w:i w:val="0"/>
          <w:sz w:val="19"/>
        </w:rPr>
        <w:t>¿Qué aparece cuando el Llano por fin se acaba?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Otra llanura idéntica, todavía más ancha.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Un terreno que baja hacia un río, con árboles, casas y tierra buena.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El mar, con barcas de pesca.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Una ciudad con fábricas y humo.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Una tormenta que por fin moja el Llano.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9. </w:t>
      </w:r>
      <w:r>
        <w:rPr>
          <w:rFonts w:ascii="Arial" w:hAnsi="Arial" w:eastAsia="Arial"/>
          <w:b/>
          <w:i w:val="0"/>
          <w:sz w:val="19"/>
        </w:rPr>
        <w:t>En este relato no ocurre ningún hecho sobrenatural. ¿Dónde está, entonces, lo extraordinario?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En un animal que habla con los campesinos.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En la aparición de un muerto en medio del Llano.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En un sueño que uno de los hombres cuenta al final.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En la desmesura de lo real: una llanura donde no vive nada y un documento oficial que la entrega como tierra de siembra.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En una lluvia que hace crecer el maíz en una sola noche.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10. </w:t>
      </w:r>
      <w:r>
        <w:rPr>
          <w:rFonts w:ascii="Arial" w:hAnsi="Arial" w:eastAsia="Arial"/>
          <w:b/>
          <w:i w:val="0"/>
          <w:sz w:val="19"/>
        </w:rPr>
        <w:t>¿Por qué este cuento se clasifica como real maravilloso y no como realismo mágico?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Porque incluye un hecho imposible que los personajes aceptan con naturalidad.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Porque fue escrito en México, y el realismo mágico solo existe en el Caribe.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Porque el narrador declara al final que todo lo contado fue un sueño.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Porque inventa un elemento imposible que el mundo del relato absorbe sin asombro duradero.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Porque no inventa nada: recupera un paisaje y una historia americanos cuya desmesura ya es extraordinaria.</w:t>
      </w:r>
    </w:p>
    <w:p>
      <w:pPr>
        <w:spacing w:before="200" w:after="60" w:line="259" w:lineRule="auto"/>
        <w:pBdr>
          <w:bottom w:val="single" w:sz="10" w:space="3" w:color="91432C"/>
        </w:pBdr>
      </w:pPr>
      <w:r>
        <w:rPr>
          <w:rFonts w:ascii="Arial" w:hAnsi="Arial" w:eastAsia="Arial"/>
          <w:b/>
          <w:i w:val="0"/>
          <w:color w:val="91432C"/>
          <w:sz w:val="23"/>
        </w:rPr>
        <w:t>ETAPA 2 · PREGUNTAS DE REFLEXIÓN</w:t>
      </w:r>
    </w:p>
    <w:p>
      <w:pPr>
        <w:spacing w:before="0" w:after="100" w:line="259" w:lineRule="auto"/>
      </w:pPr>
      <w:r>
        <w:rPr>
          <w:rFonts w:ascii="Arial" w:hAnsi="Arial" w:eastAsia="Arial"/>
          <w:b w:val="0"/>
          <w:i/>
          <w:color w:val="404040"/>
          <w:sz w:val="19"/>
        </w:rPr>
        <w:t>Em cada questão: copie o trecho do conto, em espanhol, que sustenta a sua leitura, e escreva a explicação em português, em três ou quatro linhas.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¿Por qué el cuento empieza con el ladrido de unos perros y no con la presentación de los hombres?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¿Qué función tiene en el relato la reducción del grupo, de veintitantos a cuatro?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Explica el episodio de la nube y la gota: ¿qué anuncia y qué deja al final?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4. </w:t>
      </w:r>
      <w:r>
        <w:rPr>
          <w:rFonts w:ascii="Arial" w:hAnsi="Arial" w:eastAsia="Arial"/>
          <w:b w:val="0"/>
          <w:i w:val="0"/>
          <w:sz w:val="19"/>
        </w:rPr>
        <w:t>Compara la manera de hablar del delegado con la de los campesinos. ¿Qué revela ese contraste?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5. </w:t>
      </w:r>
      <w:r>
        <w:rPr>
          <w:rFonts w:ascii="Arial" w:hAnsi="Arial" w:eastAsia="Arial"/>
          <w:b w:val="0"/>
          <w:i w:val="0"/>
          <w:sz w:val="19"/>
        </w:rPr>
        <w:t>¿Por qué el Llano se describe por lo que le falta y no por lo que tiene?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6. </w:t>
      </w:r>
      <w:r>
        <w:rPr>
          <w:rFonts w:ascii="Arial" w:hAnsi="Arial" w:eastAsia="Arial"/>
          <w:b w:val="0"/>
          <w:i w:val="0"/>
          <w:sz w:val="19"/>
        </w:rPr>
        <w:t>¿Qué relación hay entre el papel que reciben los cuatro hombres y el suelo que pisan?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7. </w:t>
      </w:r>
      <w:r>
        <w:rPr>
          <w:rFonts w:ascii="Arial" w:hAnsi="Arial" w:eastAsia="Arial"/>
          <w:b w:val="0"/>
          <w:i w:val="0"/>
          <w:sz w:val="19"/>
        </w:rPr>
        <w:t>En este cuento no hay ningún hecho sobrenatural. Explica por qué, aun así, pertenece a lo real maravilloso.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8. </w:t>
      </w:r>
      <w:r>
        <w:rPr>
          <w:rFonts w:ascii="Arial" w:hAnsi="Arial" w:eastAsia="Arial"/>
          <w:b w:val="0"/>
          <w:i w:val="0"/>
          <w:sz w:val="19"/>
        </w:rPr>
        <w:t>Compara este cuento con «Casa tomada»: ¿en qué se diferencian las maneras de instalar lo insólito?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4" w:right="1020" w:bottom="850" w:left="1020" w:header="560" w:footer="5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666666"/>
        <w:sz w:val="16"/>
      </w:rPr>
      <w:t xml:space="preserve">Literatura e Cultura · Juan Rulfo   ·   </w:t>
    </w:r>
    <w:r>
      <w:rPr>
        <w:rFonts w:ascii="Arial" w:hAnsi="Arial"/>
        <w:color w:val="666666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 w:eastAsia="Arial"/>
        <w:b w:val="0"/>
        <w:i w:val="0"/>
        <w:color w:val="666666"/>
        <w:sz w:val="16"/>
      </w:rPr>
      <w:t>Verificación de lectura · Nos han dado la tierra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