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24756D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VERIFICACIÓN DE LECTURA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Un señor muy viejo con unas alas enormes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Gabriel García Márquez · Colômbia · 1968   |   Realismo mágico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CEE4DE"/>
          <w:left w:val="single" w:sz="8" w:space="0" w:color="CEE4DE"/>
          <w:bottom w:val="single" w:sz="8" w:space="0" w:color="CEE4DE"/>
          <w:right w:val="single" w:sz="8" w:space="0" w:color="CEE4DE"/>
          <w:insideH w:val="single" w:sz="8" w:space="0" w:color="CEE4DE"/>
          <w:insideV w:val="single" w:sz="8" w:space="0" w:color="CEE4DE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AF4F1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ETAPA 1 · COMPRENSIÓN Y ANÁLISIS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Marca una sola alternativa por pregunta.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/>
          <w:i w:val="0"/>
          <w:sz w:val="19"/>
        </w:rPr>
        <w:t>¿En qué situación está el pueblo cuando aparece el viejo en el patio de Pelayo?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Acaba de pasar un temblor que derribó la iglesia del pueblo.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Es marzo y las arenas de la playa fulguran como polvo de lumbre.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Hay una sequía larga y los pozos del pueblo se han secado.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Lleva tres días de lluvia, el patio está anegado y matan cangrejos dentro de la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Es domingo de fiesta y el pueblo prepara una feria de atracciones.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/>
          <w:i w:val="0"/>
          <w:sz w:val="19"/>
        </w:rPr>
        <w:t>¿Cómo reaccionan Pelayo y Elisenda al ver por primera vez al viejo?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Discuten largamente si un hombre con alas puede existir.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Lo observan «con un callado estupor» y poco después acaban por encontrarlo familiar.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No sienten nada: lo miran con indiferencia desde el primer momento.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Se arrodillan y rezan junto a él durante toda la noche.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Huyen de la casa y avisan enseguida a las autoridades del pueblo.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/>
          <w:i w:val="0"/>
          <w:sz w:val="19"/>
        </w:rPr>
        <w:t>¿Cómo describe el texto el cuerpo del viejo?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Invisible para todos los adultos y visible solo para el niño enfermo.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Joven, luminoso y vestido de blanco, como en las estampas.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Alto y silencioso, con el rostro siempre cubierto por las alas.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Igual a las figuras de ángeles que hay en la iglesia del pueblo.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Sucio, casi calvo, con pocos dientes y con las alas medio desplumadas.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4. </w:t>
      </w:r>
      <w:r>
        <w:rPr>
          <w:rFonts w:ascii="Arial" w:hAnsi="Arial" w:eastAsia="Arial"/>
          <w:b/>
          <w:i w:val="0"/>
          <w:sz w:val="19"/>
        </w:rPr>
        <w:t>¿Qué explicación da la vecina que «sabía todas las cosas de la vida y la muerte»?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Que es un ángel que venía por el niño y al que tumbó la lluvia.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Que es un demonio disfrazado para engañar a los incautos.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Que es un enfermo del Caribe que llegó buscando salud.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Que es un acróbata caído de una feria ambulante.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Que es un náufrago solitario de una nave extranjera.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5. </w:t>
      </w:r>
      <w:r>
        <w:rPr>
          <w:rFonts w:ascii="Arial" w:hAnsi="Arial" w:eastAsia="Arial"/>
          <w:b/>
          <w:i w:val="0"/>
          <w:sz w:val="19"/>
        </w:rPr>
        <w:t>¿Dónde deja la familia al viejo la primera noche?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En una balsa con agua dulce y provisiones, en altamar.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En el patio, en libertad, mientras la familia lo alimenta.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Encerrado con las gallinas, en el gallinero alumbrado.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En el cuarto del niño enfermo, para que lo cuide.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En la iglesia del pueblo, bajo la vigilancia del párroco.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6. </w:t>
      </w:r>
      <w:r>
        <w:rPr>
          <w:rFonts w:ascii="Arial" w:hAnsi="Arial" w:eastAsia="Arial"/>
          <w:b/>
          <w:i w:val="0"/>
          <w:sz w:val="19"/>
        </w:rPr>
        <w:t>¿Qué prueba aplica el padre Gonzaga para decidir sobre el viejo?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Le da los buenos días en latín y comprueba que no lo entiende.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Le pide que vuele delante de todo el pueblo reunido.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Le ofrece cristales de alcanfor para ver si los come.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Le pregunta su nombre y el de su obispo de origen.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Le muestra una estampa de la Virgen y observa su reacción.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7. </w:t>
      </w:r>
      <w:r>
        <w:rPr>
          <w:rFonts w:ascii="Arial" w:hAnsi="Arial" w:eastAsia="Arial"/>
          <w:b/>
          <w:i w:val="0"/>
          <w:sz w:val="19"/>
        </w:rPr>
        <w:t>¿Qué idea tiene Elisenda cuando el patio se llena de curiosos?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Repartir el dinero de los peregrinos entre los enfermos.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Vender la casa y mudarse con la familia a otro pueblo.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Pedir al obispo que se lleve al viejo de la casa.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Tapiar el patio y cobrar cinco centavos por la entrada.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Devolver al viejo al mar antes de que llegue más gente.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8. </w:t>
      </w:r>
      <w:r>
        <w:rPr>
          <w:rFonts w:ascii="Arial" w:hAnsi="Arial" w:eastAsia="Arial"/>
          <w:b/>
          <w:i w:val="0"/>
          <w:sz w:val="19"/>
        </w:rPr>
        <w:t>¿Qué ocurre con los milagros que se le atribuyen al viejo?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El párroco los confirma uno por uno en su carta al obispo.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Nadie los menciona, porque el texto no habla de milagros.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Curan a todos los enfermos que llegan al patio de Pelayo.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Ocurren solo de noche, y por eso nadie consigue verlos.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Salen desviados: al ciego le nacen dientes y al leproso, girasoles en las heridas.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9. </w:t>
      </w:r>
      <w:r>
        <w:rPr>
          <w:rFonts w:ascii="Arial" w:hAnsi="Arial" w:eastAsia="Arial"/>
          <w:b/>
          <w:i w:val="0"/>
          <w:sz w:val="19"/>
        </w:rPr>
        <w:t>¿Por qué el espectáculo de la mujer araña le gana público al del viejo?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el párroco prohíbe la entrada al patio de Pelayo.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cuesta menos, se la puede examinar y ella explica con detalle su desgracia.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la feria reparte comida gratis entre los peregrinos.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la mujer araña vuela por encima de la muchedumbre.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el viejo ya había abandonado el pueblo por su cuenta.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10. </w:t>
      </w:r>
      <w:r>
        <w:rPr>
          <w:rFonts w:ascii="Arial" w:hAnsi="Arial" w:eastAsia="Arial"/>
          <w:b/>
          <w:i w:val="0"/>
          <w:sz w:val="19"/>
        </w:rPr>
        <w:t>¿Por qué este relato se clasifica como realismo mágico?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a) </w:t>
      </w:r>
      <w:r>
        <w:rPr>
          <w:rFonts w:ascii="Arial" w:hAnsi="Arial" w:eastAsia="Arial"/>
          <w:b w:val="0"/>
          <w:i w:val="0"/>
          <w:sz w:val="19"/>
        </w:rPr>
        <w:t>Porque ocurre en el Caribe y su autor es colombiano.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b) </w:t>
      </w:r>
      <w:r>
        <w:rPr>
          <w:rFonts w:ascii="Arial" w:hAnsi="Arial" w:eastAsia="Arial"/>
          <w:b w:val="0"/>
          <w:i w:val="0"/>
          <w:sz w:val="19"/>
        </w:rPr>
        <w:t>Porque recupera un mito antiguo de América Latina y lo cuenta de nuevo.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c) </w:t>
      </w:r>
      <w:r>
        <w:rPr>
          <w:rFonts w:ascii="Arial" w:hAnsi="Arial" w:eastAsia="Arial"/>
          <w:b w:val="0"/>
          <w:i w:val="0"/>
          <w:sz w:val="19"/>
        </w:rPr>
        <w:t>Porque el asombro existe, dura muy poco y el pueblo absorbe lo imposible en su rutina.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d) </w:t>
      </w:r>
      <w:r>
        <w:rPr>
          <w:rFonts w:ascii="Arial" w:hAnsi="Arial" w:eastAsia="Arial"/>
          <w:b w:val="0"/>
          <w:i w:val="0"/>
          <w:sz w:val="19"/>
        </w:rPr>
        <w:t>Porque nadie en el pueblo llega a sentir nunca el menor asombro.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 w:val="0"/>
          <w:i w:val="0"/>
          <w:color w:val="14564F"/>
          <w:sz w:val="19"/>
        </w:rPr>
        <w:t xml:space="preserve">e) </w:t>
      </w:r>
      <w:r>
        <w:rPr>
          <w:rFonts w:ascii="Arial" w:hAnsi="Arial" w:eastAsia="Arial"/>
          <w:b w:val="0"/>
          <w:i w:val="0"/>
          <w:sz w:val="19"/>
        </w:rPr>
        <w:t>Porque el narrador aclara al final que todo fue un sueño del niño enfermo.</w:t>
      </w:r>
    </w:p>
    <w:p>
      <w:pPr>
        <w:spacing w:before="200" w:after="60" w:line="259" w:lineRule="auto"/>
        <w:pBdr>
          <w:bottom w:val="single" w:sz="10" w:space="3" w:color="14564F"/>
        </w:pBdr>
      </w:pPr>
      <w:r>
        <w:rPr>
          <w:rFonts w:ascii="Arial" w:hAnsi="Arial" w:eastAsia="Arial"/>
          <w:b/>
          <w:i w:val="0"/>
          <w:color w:val="14564F"/>
          <w:sz w:val="23"/>
        </w:rPr>
        <w:t>ETAPA 2 · PREGUNTAS DE REFLEXIÓN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Em cada questão: copie o trecho do conto, em espanhol, que sustenta a sua leitura, e escreva a explicação em português, em três ou quatro linhas.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¿Cuánto dura el asombro de Pelayo y Elisenda? Copia las dos frases del texto que lo muestran.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elementos de la imagen tradicional del ángel desmonta el texto?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el viejo termina en el gallinero y no en la iglesia?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¿Qué prueba usa el padre Gonzaga y qué deja fuera esa prueba?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papel tiene el dinero en el trato que la familia le da al viejo?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6. </w:t>
      </w:r>
      <w:r>
        <w:rPr>
          <w:rFonts w:ascii="Arial" w:hAnsi="Arial" w:eastAsia="Arial"/>
          <w:b w:val="0"/>
          <w:i w:val="0"/>
          <w:sz w:val="19"/>
        </w:rPr>
        <w:t>¿Por qué el público prefiere a la mujer araña?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7. </w:t>
      </w:r>
      <w:r>
        <w:rPr>
          <w:rFonts w:ascii="Arial" w:hAnsi="Arial" w:eastAsia="Arial"/>
          <w:b w:val="0"/>
          <w:i w:val="0"/>
          <w:sz w:val="19"/>
        </w:rPr>
        <w:t>¿En qué se diferencia este relato de «Casa tomada» en la manera de instalar lo imposible?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p>
      <w:pPr>
        <w:spacing w:before="80" w:after="40" w:line="259" w:lineRule="auto"/>
      </w:pPr>
      <w:r>
        <w:rPr>
          <w:rFonts w:ascii="Arial" w:hAnsi="Arial" w:eastAsia="Arial"/>
          <w:b/>
          <w:i w:val="0"/>
          <w:color w:val="14564F"/>
          <w:sz w:val="19"/>
        </w:rPr>
        <w:t xml:space="preserve">8. </w:t>
      </w:r>
      <w:r>
        <w:rPr>
          <w:rFonts w:ascii="Arial" w:hAnsi="Arial" w:eastAsia="Arial"/>
          <w:b w:val="0"/>
          <w:i w:val="0"/>
          <w:sz w:val="19"/>
        </w:rPr>
        <w:t>¿Qué dice el texto sobre la pobreza del pueblo, más allá del escenario?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Trecho (español):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</w:t>
      </w:r>
    </w:p>
    <w:p>
      <w:pPr>
        <w:spacing w:before="0" w:after="20" w:line="259" w:lineRule="auto"/>
        <w:ind w:left="360"/>
      </w:pPr>
      <w:r>
        <w:rPr>
          <w:rFonts w:ascii="Arial" w:hAnsi="Arial" w:eastAsia="Arial"/>
          <w:b/>
          <w:i w:val="0"/>
          <w:color w:val="666666"/>
          <w:sz w:val="18"/>
        </w:rPr>
        <w:t xml:space="preserve">Explicação (português): </w:t>
      </w: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</w:t>
      </w:r>
    </w:p>
    <w:p>
      <w:pPr>
        <w:spacing w:before="0" w:after="100" w:line="259" w:lineRule="auto"/>
        <w:ind w:left="360"/>
      </w:pPr>
      <w:r>
        <w:rPr>
          <w:rFonts w:ascii="Arial" w:hAnsi="Arial" w:eastAsia="Arial"/>
          <w:b w:val="0"/>
          <w:i w:val="0"/>
          <w:color w:val="D9D9D9"/>
          <w:sz w:val="18"/>
        </w:rPr>
        <w:t>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Gabriel García Márquez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Verificación de lectura · Un señor muy viejo con unas alas enormes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